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30" w:rsidRDefault="00285130" w:rsidP="00285130">
      <w:pPr>
        <w:pStyle w:val="a8"/>
        <w:rPr>
          <w:rFonts w:ascii="Verdana" w:hAnsi="Verdana"/>
          <w:color w:val="12A4D8"/>
          <w:kern w:val="36"/>
          <w:lang w:eastAsia="ru-RU"/>
        </w:rPr>
      </w:pPr>
    </w:p>
    <w:p w:rsidR="00A924D2" w:rsidRPr="00285130" w:rsidRDefault="00285130" w:rsidP="00285130">
      <w:pPr>
        <w:pStyle w:val="a8"/>
        <w:rPr>
          <w:rFonts w:ascii="Times New Roman" w:hAnsi="Times New Roman" w:cs="Times New Roman"/>
          <w:kern w:val="36"/>
          <w:lang w:eastAsia="ru-RU"/>
        </w:rPr>
      </w:pPr>
      <w:r>
        <w:rPr>
          <w:rFonts w:ascii="Verdana" w:hAnsi="Verdana"/>
          <w:color w:val="12A4D8"/>
          <w:kern w:val="36"/>
          <w:lang w:eastAsia="ru-RU"/>
        </w:rPr>
        <w:t xml:space="preserve"> </w:t>
      </w:r>
      <w:r w:rsidRPr="00285130">
        <w:rPr>
          <w:rFonts w:ascii="Times New Roman" w:hAnsi="Times New Roman" w:cs="Times New Roman"/>
          <w:kern w:val="36"/>
          <w:lang w:eastAsia="ru-RU"/>
        </w:rPr>
        <w:t>Принято:</w:t>
      </w:r>
    </w:p>
    <w:p w:rsidR="00285130" w:rsidRPr="00285130" w:rsidRDefault="00285130" w:rsidP="00285130">
      <w:pPr>
        <w:pStyle w:val="a8"/>
        <w:rPr>
          <w:rFonts w:ascii="Times New Roman" w:hAnsi="Times New Roman" w:cs="Times New Roman"/>
        </w:rPr>
      </w:pPr>
      <w:r w:rsidRPr="00285130">
        <w:rPr>
          <w:rFonts w:ascii="Times New Roman" w:hAnsi="Times New Roman" w:cs="Times New Roman"/>
        </w:rPr>
        <w:t>Советом МДОУ №12</w:t>
      </w:r>
    </w:p>
    <w:p w:rsidR="00285130" w:rsidRPr="00285130" w:rsidRDefault="00285130" w:rsidP="00285130">
      <w:pPr>
        <w:pStyle w:val="a8"/>
        <w:rPr>
          <w:rFonts w:ascii="Times New Roman" w:hAnsi="Times New Roman" w:cs="Times New Roman"/>
        </w:rPr>
      </w:pPr>
      <w:r w:rsidRPr="00285130">
        <w:rPr>
          <w:rFonts w:ascii="Times New Roman" w:hAnsi="Times New Roman" w:cs="Times New Roman"/>
        </w:rPr>
        <w:t>Протокол от 24.11.2015г №3</w:t>
      </w:r>
    </w:p>
    <w:p w:rsidR="00A924D2" w:rsidRPr="00285130" w:rsidRDefault="00285130" w:rsidP="00453259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</w:t>
      </w:r>
    </w:p>
    <w:p w:rsidR="00A924D2" w:rsidRPr="00285130" w:rsidRDefault="00A924D2" w:rsidP="00453259">
      <w:pPr>
        <w:pStyle w:val="a8"/>
        <w:jc w:val="right"/>
        <w:rPr>
          <w:rFonts w:ascii="Times New Roman" w:hAnsi="Times New Roman" w:cs="Times New Roman"/>
        </w:rPr>
      </w:pPr>
      <w:r w:rsidRPr="00285130">
        <w:rPr>
          <w:rFonts w:ascii="Times New Roman" w:hAnsi="Times New Roman" w:cs="Times New Roman"/>
        </w:rPr>
        <w:t xml:space="preserve"> от 25.11.2015г №42-ОД</w:t>
      </w:r>
    </w:p>
    <w:p w:rsidR="00A924D2" w:rsidRPr="00285130" w:rsidRDefault="00A924D2" w:rsidP="00453259">
      <w:pPr>
        <w:pStyle w:val="a8"/>
        <w:jc w:val="right"/>
        <w:rPr>
          <w:rFonts w:ascii="Times New Roman" w:hAnsi="Times New Roman" w:cs="Times New Roman"/>
        </w:rPr>
      </w:pPr>
      <w:r w:rsidRPr="00285130">
        <w:rPr>
          <w:rFonts w:ascii="Times New Roman" w:hAnsi="Times New Roman" w:cs="Times New Roman"/>
        </w:rPr>
        <w:t>Заведующий</w:t>
      </w:r>
      <w:r w:rsidR="00453259" w:rsidRPr="00285130">
        <w:rPr>
          <w:rFonts w:ascii="Times New Roman" w:hAnsi="Times New Roman" w:cs="Times New Roman"/>
        </w:rPr>
        <w:t xml:space="preserve"> МДОУ №12</w:t>
      </w:r>
    </w:p>
    <w:p w:rsidR="00453259" w:rsidRPr="00285130" w:rsidRDefault="00453259" w:rsidP="00453259">
      <w:pPr>
        <w:pStyle w:val="a8"/>
        <w:jc w:val="right"/>
        <w:rPr>
          <w:rFonts w:ascii="Times New Roman" w:hAnsi="Times New Roman" w:cs="Times New Roman"/>
        </w:rPr>
      </w:pPr>
      <w:r w:rsidRPr="00285130">
        <w:rPr>
          <w:rFonts w:ascii="Times New Roman" w:hAnsi="Times New Roman" w:cs="Times New Roman"/>
        </w:rPr>
        <w:t>___________ И.Н.Шакирова</w:t>
      </w:r>
    </w:p>
    <w:p w:rsidR="00453259" w:rsidRDefault="00453259" w:rsidP="00453259">
      <w:pPr>
        <w:pStyle w:val="a8"/>
        <w:jc w:val="right"/>
      </w:pPr>
    </w:p>
    <w:p w:rsidR="00453259" w:rsidRDefault="00453259" w:rsidP="00453259">
      <w:pPr>
        <w:pStyle w:val="a8"/>
        <w:jc w:val="right"/>
      </w:pPr>
    </w:p>
    <w:p w:rsidR="00453259" w:rsidRDefault="00453259" w:rsidP="00453259">
      <w:pPr>
        <w:pStyle w:val="a8"/>
        <w:jc w:val="right"/>
      </w:pPr>
    </w:p>
    <w:p w:rsidR="00453259" w:rsidRDefault="00453259" w:rsidP="00453259">
      <w:pPr>
        <w:pStyle w:val="a8"/>
        <w:jc w:val="right"/>
      </w:pPr>
    </w:p>
    <w:p w:rsidR="00453259" w:rsidRDefault="00453259" w:rsidP="00453259">
      <w:pPr>
        <w:pStyle w:val="a8"/>
        <w:jc w:val="right"/>
      </w:pPr>
    </w:p>
    <w:p w:rsidR="00453259" w:rsidRPr="00285130" w:rsidRDefault="00453259" w:rsidP="00453259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285130">
        <w:rPr>
          <w:rFonts w:ascii="Times New Roman" w:hAnsi="Times New Roman" w:cs="Times New Roman"/>
          <w:sz w:val="36"/>
          <w:szCs w:val="36"/>
        </w:rPr>
        <w:t xml:space="preserve">Положение о приеме на </w:t>
      </w:r>
      <w:proofErr w:type="gramStart"/>
      <w:r w:rsidRPr="00285130">
        <w:rPr>
          <w:rFonts w:ascii="Times New Roman" w:hAnsi="Times New Roman" w:cs="Times New Roman"/>
          <w:sz w:val="36"/>
          <w:szCs w:val="36"/>
        </w:rPr>
        <w:t>обучение по</w:t>
      </w:r>
      <w:proofErr w:type="gramEnd"/>
      <w:r w:rsidRPr="00285130">
        <w:rPr>
          <w:rFonts w:ascii="Times New Roman" w:hAnsi="Times New Roman" w:cs="Times New Roman"/>
          <w:sz w:val="36"/>
          <w:szCs w:val="36"/>
        </w:rPr>
        <w:t xml:space="preserve"> образовательным программам дошкольного образования</w:t>
      </w:r>
    </w:p>
    <w:p w:rsidR="00453259" w:rsidRPr="00285130" w:rsidRDefault="00453259" w:rsidP="00453259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285130">
        <w:rPr>
          <w:rFonts w:ascii="Times New Roman" w:hAnsi="Times New Roman" w:cs="Times New Roman"/>
          <w:sz w:val="36"/>
          <w:szCs w:val="36"/>
        </w:rPr>
        <w:t xml:space="preserve"> МДОУ №12 «Ёлочка»</w:t>
      </w:r>
    </w:p>
    <w:p w:rsidR="00453259" w:rsidRPr="00285130" w:rsidRDefault="00453259" w:rsidP="0045325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53259" w:rsidRPr="00285130" w:rsidRDefault="00453259" w:rsidP="00453259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30">
        <w:rPr>
          <w:rFonts w:ascii="Times New Roman" w:hAnsi="Times New Roman" w:cs="Times New Roman"/>
          <w:b/>
          <w:sz w:val="24"/>
          <w:szCs w:val="24"/>
        </w:rPr>
        <w:t xml:space="preserve">Обще положения </w:t>
      </w:r>
    </w:p>
    <w:p w:rsidR="00453259" w:rsidRPr="00285130" w:rsidRDefault="00453259" w:rsidP="002851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513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приема граждан Российской Федерации в Муниципальное дошкольное образовательное учреждение детский сад №12 «Ёлочка» </w:t>
      </w:r>
      <w:proofErr w:type="spellStart"/>
      <w:r w:rsidRPr="00285130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spellEnd"/>
      <w:r w:rsidRPr="00285130">
        <w:rPr>
          <w:rFonts w:ascii="Times New Roman" w:hAnsi="Times New Roman" w:cs="Times New Roman"/>
          <w:sz w:val="24"/>
          <w:szCs w:val="24"/>
        </w:rPr>
        <w:t xml:space="preserve"> муниципального района  (далее ДОУ), осуществляющего образовательную деятельность  по образовательным программам дошкольного образования в соответствии с Федеральным законом</w:t>
      </w:r>
      <w:r w:rsidR="007826B4" w:rsidRPr="00285130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2012г №273-ФЗ «Об обр</w:t>
      </w:r>
      <w:r w:rsidR="00D05409" w:rsidRPr="00285130">
        <w:rPr>
          <w:rFonts w:ascii="Times New Roman" w:hAnsi="Times New Roman" w:cs="Times New Roman"/>
          <w:sz w:val="24"/>
          <w:szCs w:val="24"/>
        </w:rPr>
        <w:t>азовании в Российской Федерации» СанПин</w:t>
      </w:r>
      <w:proofErr w:type="gramStart"/>
      <w:r w:rsidR="00D05409" w:rsidRPr="002851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05409" w:rsidRPr="00285130">
        <w:rPr>
          <w:rFonts w:ascii="Times New Roman" w:hAnsi="Times New Roman" w:cs="Times New Roman"/>
          <w:sz w:val="24"/>
          <w:szCs w:val="24"/>
        </w:rPr>
        <w:t>.4.1.3049-13,Порядком организации по осуществлению образовательной деятельности по основным общеобразователь</w:t>
      </w:r>
      <w:r w:rsidR="00CC4222" w:rsidRPr="00285130">
        <w:rPr>
          <w:rFonts w:ascii="Times New Roman" w:hAnsi="Times New Roman" w:cs="Times New Roman"/>
          <w:sz w:val="24"/>
          <w:szCs w:val="24"/>
        </w:rPr>
        <w:t>ным программам – образовательным программам дошкольного образования</w:t>
      </w:r>
      <w:proofErr w:type="gramStart"/>
      <w:r w:rsidR="00CC4222" w:rsidRPr="002851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4222" w:rsidRPr="00285130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30.08.2013г №1014, Порядком приема на обучение по образовательным программам дошкольного образования, утвержденным приказом Министерства образования  науки РФ от 08.04.2014г №293</w:t>
      </w:r>
      <w:r w:rsidR="001665C4" w:rsidRPr="00285130">
        <w:rPr>
          <w:rFonts w:ascii="Times New Roman" w:hAnsi="Times New Roman" w:cs="Times New Roman"/>
          <w:sz w:val="24"/>
          <w:szCs w:val="24"/>
        </w:rPr>
        <w:t>.</w:t>
      </w:r>
    </w:p>
    <w:p w:rsidR="001665C4" w:rsidRPr="00285130" w:rsidRDefault="001665C4" w:rsidP="002851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5130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proofErr w:type="gramStart"/>
      <w:r w:rsidRPr="00285130">
        <w:rPr>
          <w:rFonts w:ascii="Times New Roman" w:hAnsi="Times New Roman" w:cs="Times New Roman"/>
          <w:sz w:val="24"/>
          <w:szCs w:val="24"/>
        </w:rPr>
        <w:t>обеспечивают</w:t>
      </w:r>
      <w:proofErr w:type="gramEnd"/>
      <w:r w:rsidRPr="00285130">
        <w:rPr>
          <w:rFonts w:ascii="Times New Roman" w:hAnsi="Times New Roman" w:cs="Times New Roman"/>
          <w:sz w:val="24"/>
          <w:szCs w:val="24"/>
        </w:rPr>
        <w:t xml:space="preserve"> прем в МДОУ №12 «Ёлочка» всех граждан, имеющих право на получение дошкольного образования.</w:t>
      </w:r>
    </w:p>
    <w:p w:rsidR="001665C4" w:rsidRPr="00285130" w:rsidRDefault="001665C4" w:rsidP="002851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85130">
        <w:rPr>
          <w:rFonts w:ascii="Times New Roman" w:hAnsi="Times New Roman" w:cs="Times New Roman"/>
          <w:sz w:val="24"/>
          <w:szCs w:val="24"/>
        </w:rPr>
        <w:t xml:space="preserve">Воспитанникам МДОУ №12 «Ёлочка» гарантируется полное образование </w:t>
      </w:r>
      <w:r w:rsidR="005B2562" w:rsidRPr="00285130">
        <w:rPr>
          <w:rFonts w:ascii="Times New Roman" w:hAnsi="Times New Roman" w:cs="Times New Roman"/>
          <w:sz w:val="24"/>
          <w:szCs w:val="24"/>
        </w:rPr>
        <w:t>не зависимо от пола, расы, национальности, происхождения, языка, места жительства, отношения к религии, убеждений, принадлежности к общественным организация</w:t>
      </w:r>
      <w:proofErr w:type="gramStart"/>
      <w:r w:rsidR="005B2562" w:rsidRPr="0028513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5B2562" w:rsidRPr="00285130">
        <w:rPr>
          <w:rFonts w:ascii="Times New Roman" w:hAnsi="Times New Roman" w:cs="Times New Roman"/>
          <w:sz w:val="24"/>
          <w:szCs w:val="24"/>
        </w:rPr>
        <w:t>объединениям), возраста, состояния здоровья, социального, имущественного  должностного положения родителей(законных представ</w:t>
      </w:r>
      <w:r w:rsidR="00285130" w:rsidRPr="00285130">
        <w:rPr>
          <w:rFonts w:ascii="Times New Roman" w:hAnsi="Times New Roman" w:cs="Times New Roman"/>
          <w:sz w:val="24"/>
          <w:szCs w:val="24"/>
        </w:rPr>
        <w:t>и</w:t>
      </w:r>
      <w:r w:rsidR="005B2562" w:rsidRPr="00285130">
        <w:rPr>
          <w:rFonts w:ascii="Times New Roman" w:hAnsi="Times New Roman" w:cs="Times New Roman"/>
          <w:sz w:val="24"/>
          <w:szCs w:val="24"/>
        </w:rPr>
        <w:t>телей)</w:t>
      </w:r>
    </w:p>
    <w:p w:rsidR="005B2562" w:rsidRPr="00285130" w:rsidRDefault="005B2562" w:rsidP="00285130">
      <w:pPr>
        <w:pStyle w:val="a3"/>
        <w:numPr>
          <w:ilvl w:val="0"/>
          <w:numId w:val="7"/>
        </w:numPr>
      </w:pPr>
      <w:r w:rsidRPr="00285130">
        <w:rPr>
          <w:rFonts w:ascii="Times New Roman" w:hAnsi="Times New Roman" w:cs="Times New Roman"/>
          <w:sz w:val="24"/>
          <w:szCs w:val="24"/>
        </w:rPr>
        <w:t>В приеме в ДОУ может быть отказано только по пр</w:t>
      </w:r>
      <w:r w:rsidR="00285130" w:rsidRPr="00285130">
        <w:rPr>
          <w:rFonts w:ascii="Times New Roman" w:hAnsi="Times New Roman" w:cs="Times New Roman"/>
          <w:sz w:val="24"/>
          <w:szCs w:val="24"/>
        </w:rPr>
        <w:t>и</w:t>
      </w:r>
      <w:r w:rsidRPr="00285130">
        <w:rPr>
          <w:rFonts w:ascii="Times New Roman" w:hAnsi="Times New Roman" w:cs="Times New Roman"/>
          <w:sz w:val="24"/>
          <w:szCs w:val="24"/>
        </w:rPr>
        <w:t>чине отсутств</w:t>
      </w:r>
      <w:r w:rsidR="00285130" w:rsidRPr="00285130">
        <w:rPr>
          <w:rFonts w:ascii="Times New Roman" w:hAnsi="Times New Roman" w:cs="Times New Roman"/>
          <w:sz w:val="24"/>
          <w:szCs w:val="24"/>
        </w:rPr>
        <w:t>и</w:t>
      </w:r>
      <w:r w:rsidRPr="00285130">
        <w:rPr>
          <w:rFonts w:ascii="Times New Roman" w:hAnsi="Times New Roman" w:cs="Times New Roman"/>
          <w:sz w:val="24"/>
          <w:szCs w:val="24"/>
        </w:rPr>
        <w:t>я мест в ДОУ</w:t>
      </w:r>
      <w:r w:rsidRPr="00285130">
        <w:t>.</w:t>
      </w:r>
    </w:p>
    <w:p w:rsidR="00A924D2" w:rsidRPr="00285130" w:rsidRDefault="00A924D2" w:rsidP="00285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582" w:rsidRPr="00285130" w:rsidRDefault="00285130" w:rsidP="00285130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30">
        <w:rPr>
          <w:rFonts w:ascii="Times New Roman" w:hAnsi="Times New Roman" w:cs="Times New Roman"/>
          <w:b/>
          <w:sz w:val="24"/>
          <w:szCs w:val="24"/>
        </w:rPr>
        <w:t>2.</w:t>
      </w:r>
      <w:r w:rsidR="00FB0582" w:rsidRPr="00285130">
        <w:rPr>
          <w:rFonts w:ascii="Times New Roman" w:hAnsi="Times New Roman" w:cs="Times New Roman"/>
          <w:b/>
          <w:sz w:val="24"/>
          <w:szCs w:val="24"/>
        </w:rPr>
        <w:t>Порядок приема воспитанников</w:t>
      </w:r>
    </w:p>
    <w:p w:rsidR="00FB0582" w:rsidRPr="00FB0582" w:rsidRDefault="00285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Порядок комплектования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определяется учредителем в соответствии с законодательством Российской Федерации. 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2. В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="00A92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24D2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A924D2">
        <w:rPr>
          <w:rFonts w:ascii="Times New Roman" w:hAnsi="Times New Roman" w:cs="Times New Roman"/>
          <w:sz w:val="24"/>
          <w:szCs w:val="24"/>
        </w:rPr>
        <w:t xml:space="preserve"> </w:t>
      </w:r>
      <w:r w:rsidRPr="00FB0582">
        <w:rPr>
          <w:rFonts w:ascii="Times New Roman" w:hAnsi="Times New Roman" w:cs="Times New Roman"/>
          <w:sz w:val="24"/>
          <w:szCs w:val="24"/>
        </w:rPr>
        <w:t xml:space="preserve"> принимаются дети в возрасте от 2-х месяце</w:t>
      </w:r>
      <w:r w:rsidR="00A924D2">
        <w:rPr>
          <w:rFonts w:ascii="Times New Roman" w:hAnsi="Times New Roman" w:cs="Times New Roman"/>
          <w:sz w:val="24"/>
          <w:szCs w:val="24"/>
        </w:rPr>
        <w:t xml:space="preserve">в до 7 лет </w:t>
      </w:r>
      <w:r w:rsidRPr="00FB0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lastRenderedPageBreak/>
        <w:t xml:space="preserve">3. Документы о приеме подаются в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0582">
        <w:rPr>
          <w:rFonts w:ascii="Times New Roman" w:hAnsi="Times New Roman" w:cs="Times New Roman"/>
          <w:sz w:val="24"/>
          <w:szCs w:val="24"/>
        </w:rPr>
        <w:t xml:space="preserve"> после получения направления в соответствии с результатами электронного распределения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самоуправления. Прием воспитанника в </w:t>
      </w:r>
      <w:r w:rsidR="00EC6A6E">
        <w:rPr>
          <w:rFonts w:ascii="Times New Roman" w:hAnsi="Times New Roman" w:cs="Times New Roman"/>
          <w:sz w:val="24"/>
          <w:szCs w:val="24"/>
        </w:rPr>
        <w:t>ДОУ</w:t>
      </w:r>
      <w:r w:rsidRPr="00FB0582">
        <w:rPr>
          <w:rFonts w:ascii="Times New Roman" w:hAnsi="Times New Roman" w:cs="Times New Roman"/>
          <w:sz w:val="24"/>
          <w:szCs w:val="24"/>
        </w:rPr>
        <w:t xml:space="preserve"> проводится в течение всего календарного года при наличии свободных мест. 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0582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EC6A6E">
        <w:rPr>
          <w:rFonts w:ascii="Times New Roman" w:hAnsi="Times New Roman" w:cs="Times New Roman"/>
          <w:sz w:val="24"/>
          <w:szCs w:val="24"/>
        </w:rPr>
        <w:t>ДОУ</w:t>
      </w:r>
      <w:r w:rsidRPr="00FB0582">
        <w:rPr>
          <w:rFonts w:ascii="Times New Roman" w:hAnsi="Times New Roman" w:cs="Times New Roman"/>
          <w:sz w:val="24"/>
          <w:szCs w:val="24"/>
        </w:rPr>
        <w:t xml:space="preserve"> детей, проживающих на закрепленной территории </w:t>
      </w:r>
      <w:r w:rsidR="00EC6A6E">
        <w:rPr>
          <w:rFonts w:ascii="Times New Roman" w:hAnsi="Times New Roman" w:cs="Times New Roman"/>
          <w:sz w:val="24"/>
          <w:szCs w:val="24"/>
        </w:rPr>
        <w:t>ДОУ</w:t>
      </w:r>
      <w:r w:rsidRPr="00FB0582">
        <w:rPr>
          <w:rFonts w:ascii="Times New Roman" w:hAnsi="Times New Roman" w:cs="Times New Roman"/>
          <w:sz w:val="24"/>
          <w:szCs w:val="24"/>
        </w:rPr>
        <w:t xml:space="preserve">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ст.10 ФЗ от 25 июля 2002 г. № 115-ФЗ «О правовом положении иностранных граждан в РФ»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058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B0582">
        <w:rPr>
          <w:rFonts w:ascii="Times New Roman" w:hAnsi="Times New Roman" w:cs="Times New Roman"/>
          <w:sz w:val="24"/>
          <w:szCs w:val="24"/>
        </w:rPr>
        <w:t xml:space="preserve">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Заявление о приеме в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0582">
        <w:rPr>
          <w:rFonts w:ascii="Times New Roman" w:hAnsi="Times New Roman" w:cs="Times New Roman"/>
          <w:sz w:val="24"/>
          <w:szCs w:val="24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0582">
        <w:rPr>
          <w:rFonts w:ascii="Times New Roman" w:hAnsi="Times New Roman" w:cs="Times New Roman"/>
          <w:sz w:val="24"/>
          <w:szCs w:val="24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ДОУ. </w:t>
      </w:r>
      <w:r w:rsidRPr="00FB0582">
        <w:rPr>
          <w:rFonts w:ascii="Times New Roman" w:hAnsi="Times New Roman" w:cs="Times New Roman"/>
          <w:sz w:val="24"/>
          <w:szCs w:val="24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EC6A6E">
        <w:rPr>
          <w:rFonts w:ascii="Times New Roman" w:hAnsi="Times New Roman" w:cs="Times New Roman"/>
          <w:sz w:val="24"/>
          <w:szCs w:val="24"/>
        </w:rPr>
        <w:t>ДОУ</w:t>
      </w:r>
      <w:r w:rsidRPr="00FB0582">
        <w:rPr>
          <w:rFonts w:ascii="Times New Roman" w:hAnsi="Times New Roman" w:cs="Times New Roman"/>
          <w:sz w:val="24"/>
          <w:szCs w:val="24"/>
        </w:rPr>
        <w:t xml:space="preserve">, перечне представленных документов. Расписка заверяется подписью должностного лица образовательной организации, ответственного за прием документов и печатью </w:t>
      </w:r>
      <w:r w:rsidR="00EC6A6E">
        <w:rPr>
          <w:rFonts w:ascii="Times New Roman" w:hAnsi="Times New Roman" w:cs="Times New Roman"/>
          <w:sz w:val="24"/>
          <w:szCs w:val="24"/>
        </w:rPr>
        <w:t>ДОУ.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5. В заявлении родителями (законными представителями) указываются следующие сведения: </w:t>
      </w:r>
    </w:p>
    <w:p w:rsidR="00EC6A6E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при наличии) ребенка; </w:t>
      </w:r>
    </w:p>
    <w:p w:rsidR="00EC6A6E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б) дата и место рождения ребенка; </w:t>
      </w:r>
    </w:p>
    <w:p w:rsidR="00EC6A6E" w:rsidRDefault="00FB05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0582">
        <w:rPr>
          <w:rFonts w:ascii="Times New Roman" w:hAnsi="Times New Roman" w:cs="Times New Roman"/>
          <w:sz w:val="24"/>
          <w:szCs w:val="24"/>
        </w:rPr>
        <w:t>в) фамилия, имя, отчество (последнее при наличии) родителей (законных представителе</w:t>
      </w:r>
      <w:r w:rsidR="0018044E">
        <w:rPr>
          <w:rFonts w:ascii="Times New Roman" w:hAnsi="Times New Roman" w:cs="Times New Roman"/>
          <w:sz w:val="24"/>
          <w:szCs w:val="24"/>
        </w:rPr>
        <w:t>й</w:t>
      </w:r>
      <w:r w:rsidRPr="00FB0582">
        <w:rPr>
          <w:rFonts w:ascii="Times New Roman" w:hAnsi="Times New Roman" w:cs="Times New Roman"/>
          <w:sz w:val="24"/>
          <w:szCs w:val="24"/>
        </w:rPr>
        <w:t xml:space="preserve">) ребенка; </w:t>
      </w:r>
      <w:proofErr w:type="gramEnd"/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 ребенка); </w:t>
      </w:r>
      <w:proofErr w:type="spellStart"/>
      <w:r w:rsidRPr="00FB05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0582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ребенка;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 Примерная форма заявления размещается </w:t>
      </w:r>
      <w:r w:rsidR="00EC6A6E">
        <w:rPr>
          <w:rFonts w:ascii="Times New Roman" w:hAnsi="Times New Roman" w:cs="Times New Roman"/>
          <w:sz w:val="24"/>
          <w:szCs w:val="24"/>
        </w:rPr>
        <w:t>ДОУ</w:t>
      </w:r>
      <w:r w:rsidRPr="00FB0582">
        <w:rPr>
          <w:rFonts w:ascii="Times New Roman" w:hAnsi="Times New Roman" w:cs="Times New Roman"/>
          <w:sz w:val="24"/>
          <w:szCs w:val="24"/>
        </w:rPr>
        <w:t xml:space="preserve"> на информационном стенде и на его официальном сайте (Приложение 1).</w:t>
      </w:r>
    </w:p>
    <w:p w:rsidR="00EC6A6E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6. Факт ознакомления родителей (законных представителей) ребенка, в том числе через информационные системы общего пользования, с уставом, лицензией на осуществление образовательной деятельности, с образовательными программами и с другими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 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lastRenderedPageBreak/>
        <w:t>8. Подписью родителей (законных представителей) ребенка фиксируется также согласие на использование фото и видеоматериалов с изображением ребенка в порядке, установленном законодательством Российской Федерации.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 xml:space="preserve"> 9. Родители (законные представители) ребенка могут направлять заявление о приеме в образовательную организацию почтовым сообщением с уведомлением о вручении посредствам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услуги. Оригинал паспорта и другие документы в соответствии с п.8 настоящего Положения предъявляются заведующему </w:t>
      </w:r>
      <w:r w:rsidR="00EC6A6E">
        <w:rPr>
          <w:rFonts w:ascii="Times New Roman" w:hAnsi="Times New Roman" w:cs="Times New Roman"/>
          <w:sz w:val="24"/>
          <w:szCs w:val="24"/>
        </w:rPr>
        <w:t xml:space="preserve">ДОУ </w:t>
      </w:r>
      <w:r w:rsidRPr="00FB0582">
        <w:rPr>
          <w:rFonts w:ascii="Times New Roman" w:hAnsi="Times New Roman" w:cs="Times New Roman"/>
          <w:sz w:val="24"/>
          <w:szCs w:val="24"/>
        </w:rPr>
        <w:t xml:space="preserve"> или уполномоченному им должностному лицу до начала посещения ребенком </w:t>
      </w:r>
      <w:r w:rsidR="00EC6A6E">
        <w:rPr>
          <w:rFonts w:ascii="Times New Roman" w:hAnsi="Times New Roman" w:cs="Times New Roman"/>
          <w:sz w:val="24"/>
          <w:szCs w:val="24"/>
        </w:rPr>
        <w:t>ДОУ.</w:t>
      </w:r>
      <w:r w:rsidRPr="00FB0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82" w:rsidRPr="00FB0582" w:rsidRDefault="00FB0582">
      <w:pPr>
        <w:rPr>
          <w:rFonts w:ascii="Times New Roman" w:hAnsi="Times New Roman" w:cs="Times New Roman"/>
          <w:sz w:val="24"/>
          <w:szCs w:val="24"/>
        </w:rPr>
      </w:pPr>
      <w:r w:rsidRPr="00FB0582">
        <w:rPr>
          <w:rFonts w:ascii="Times New Roman" w:hAnsi="Times New Roman" w:cs="Times New Roman"/>
          <w:sz w:val="24"/>
          <w:szCs w:val="24"/>
        </w:rPr>
        <w:t>10. Прием детей, впервые поступающих в образовательную организацию, осуществляется на основании медицинского заключения.</w:t>
      </w:r>
    </w:p>
    <w:p w:rsidR="00FB0582" w:rsidRPr="00FB0582" w:rsidRDefault="00EC6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0582" w:rsidRPr="00FB0582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B0582" w:rsidRPr="00FB0582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FB0582" w:rsidRPr="00FB0582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Копии предъявляемых при приеме документов хранятся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на время обучения ребенка. 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0582" w:rsidRPr="00FB0582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</w:t>
      </w:r>
      <w:r w:rsidRPr="00FB0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не предоставили необходимые документы, остаются на учете для нуждающихся в предоставлении места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FB0582" w:rsidRPr="00FB05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Место в образовательную организацию ребенку предоставляется при освобождении мест в соответствующей возрастной группе в течение года. 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FB0582" w:rsidRPr="00FB058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FB0582" w:rsidRPr="00FB058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Требовать предоставления иных документов для приема детей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не допускается. 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0582" w:rsidRPr="00FB0582">
        <w:rPr>
          <w:rFonts w:ascii="Times New Roman" w:hAnsi="Times New Roman" w:cs="Times New Roman"/>
          <w:sz w:val="24"/>
          <w:szCs w:val="24"/>
        </w:rPr>
        <w:t>После приема документов, указанных в пункте 8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– </w:t>
      </w:r>
      <w:r w:rsidR="00FB0582" w:rsidRPr="00FB0582">
        <w:rPr>
          <w:rFonts w:ascii="Times New Roman" w:hAnsi="Times New Roman" w:cs="Times New Roman"/>
          <w:sz w:val="24"/>
          <w:szCs w:val="24"/>
        </w:rPr>
        <w:lastRenderedPageBreak/>
        <w:t>договор) с родителями (законными представителями) ребенка, включающий в себя взаимные права, обязанности и ответственность сторон, с указанием основных характеристик образования, в том числе вид, уровень и (или) направленность образовательной программы, срок освоения образовательной программы, формы обучения.</w:t>
      </w:r>
      <w:proofErr w:type="gramEnd"/>
      <w:r w:rsidR="00FB0582" w:rsidRPr="00FB05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Формы договора – Приложения №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3). </w:t>
      </w:r>
    </w:p>
    <w:p w:rsidR="00FB058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 ребенка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(далее – распорядительный акт) в течение трех рабочих дней после заключения договора. Распорядительный а</w:t>
      </w:r>
      <w:proofErr w:type="gramStart"/>
      <w:r w:rsidR="00FB0582" w:rsidRPr="00FB0582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FB0582" w:rsidRPr="00FB0582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официальном сайте в сети Интернет. </w:t>
      </w:r>
    </w:p>
    <w:p w:rsidR="0018044E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>
        <w:rPr>
          <w:rFonts w:ascii="Times New Roman" w:hAnsi="Times New Roman" w:cs="Times New Roman"/>
          <w:sz w:val="24"/>
          <w:szCs w:val="24"/>
        </w:rPr>
        <w:t xml:space="preserve">ДОУ,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заводится личное дело, в котором хранятся все сданные документы. </w:t>
      </w:r>
    </w:p>
    <w:p w:rsidR="0018044E" w:rsidRPr="00285130" w:rsidRDefault="00FB0582">
      <w:pPr>
        <w:rPr>
          <w:rFonts w:ascii="Times New Roman" w:hAnsi="Times New Roman" w:cs="Times New Roman"/>
          <w:b/>
          <w:sz w:val="24"/>
          <w:szCs w:val="24"/>
        </w:rPr>
      </w:pPr>
      <w:r w:rsidRPr="00285130">
        <w:rPr>
          <w:rFonts w:ascii="Times New Roman" w:hAnsi="Times New Roman" w:cs="Times New Roman"/>
          <w:b/>
          <w:sz w:val="24"/>
          <w:szCs w:val="24"/>
        </w:rPr>
        <w:t xml:space="preserve">III. Порядок регулирования спорных вопросов </w:t>
      </w:r>
    </w:p>
    <w:p w:rsidR="00D052E2" w:rsidRPr="00FB0582" w:rsidRDefault="0018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. Контроль соблюдения Положения о порядке приема и Положения об отчислении воспитанников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FB0582" w:rsidRPr="00FB0582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</w:rPr>
        <w:t>МУ «Городской отдел дошкольного образования»</w:t>
      </w:r>
    </w:p>
    <w:sectPr w:rsidR="00D052E2" w:rsidRPr="00FB0582" w:rsidSect="006163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449"/>
    <w:multiLevelType w:val="hybridMultilevel"/>
    <w:tmpl w:val="4F6AE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C3867"/>
    <w:multiLevelType w:val="hybridMultilevel"/>
    <w:tmpl w:val="B872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6240C"/>
    <w:multiLevelType w:val="hybridMultilevel"/>
    <w:tmpl w:val="1C0EB1AE"/>
    <w:lvl w:ilvl="0" w:tplc="282460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F3E9D"/>
    <w:multiLevelType w:val="hybridMultilevel"/>
    <w:tmpl w:val="4DB8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1295"/>
    <w:multiLevelType w:val="hybridMultilevel"/>
    <w:tmpl w:val="2806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340B3"/>
    <w:multiLevelType w:val="hybridMultilevel"/>
    <w:tmpl w:val="EAE6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07207"/>
    <w:multiLevelType w:val="hybridMultilevel"/>
    <w:tmpl w:val="8DD2485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582"/>
    <w:rsid w:val="001665C4"/>
    <w:rsid w:val="0018044E"/>
    <w:rsid w:val="001A4E7E"/>
    <w:rsid w:val="002012A2"/>
    <w:rsid w:val="00285130"/>
    <w:rsid w:val="003112E0"/>
    <w:rsid w:val="00453259"/>
    <w:rsid w:val="005B2562"/>
    <w:rsid w:val="005F6C51"/>
    <w:rsid w:val="006163CC"/>
    <w:rsid w:val="007826B4"/>
    <w:rsid w:val="00A924D2"/>
    <w:rsid w:val="00CC4222"/>
    <w:rsid w:val="00D052E2"/>
    <w:rsid w:val="00D05409"/>
    <w:rsid w:val="00E04F5F"/>
    <w:rsid w:val="00EC6A6E"/>
    <w:rsid w:val="00EF3E6B"/>
    <w:rsid w:val="00FB0582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8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04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4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1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3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3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2015-12-21T10:40:00Z</cp:lastPrinted>
  <dcterms:created xsi:type="dcterms:W3CDTF">2015-11-25T14:48:00Z</dcterms:created>
  <dcterms:modified xsi:type="dcterms:W3CDTF">2015-12-22T04:20:00Z</dcterms:modified>
</cp:coreProperties>
</file>